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466D0" w14:textId="77777777" w:rsidR="00AC24F8" w:rsidRPr="000713B2" w:rsidRDefault="00AC24F8">
      <w:pPr>
        <w:rPr>
          <w:rFonts w:ascii="Tahoma" w:hAnsi="Tahoma" w:cs="Tahoma"/>
          <w:sz w:val="20"/>
          <w:szCs w:val="20"/>
        </w:rPr>
      </w:pPr>
    </w:p>
    <w:p w14:paraId="1A6F2AB1" w14:textId="77777777" w:rsidR="00385321" w:rsidRPr="000713B2" w:rsidRDefault="00385321">
      <w:pPr>
        <w:rPr>
          <w:rFonts w:ascii="Tahoma" w:hAnsi="Tahoma" w:cs="Tahoma"/>
          <w:sz w:val="20"/>
          <w:szCs w:val="20"/>
        </w:rPr>
      </w:pPr>
    </w:p>
    <w:p w14:paraId="73A0592B" w14:textId="27DD4D35" w:rsidR="00385321" w:rsidRPr="000713B2" w:rsidRDefault="00AE0A6A" w:rsidP="0038532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713B2">
        <w:rPr>
          <w:rFonts w:ascii="Tahoma" w:hAnsi="Tahoma" w:cs="Tahoma"/>
          <w:b/>
          <w:bCs/>
          <w:sz w:val="20"/>
          <w:szCs w:val="20"/>
        </w:rPr>
        <w:t xml:space="preserve">KLIENDIKAARDI </w:t>
      </w:r>
      <w:r w:rsidR="00385321" w:rsidRPr="000713B2">
        <w:rPr>
          <w:rFonts w:ascii="Tahoma" w:hAnsi="Tahoma" w:cs="Tahoma"/>
          <w:b/>
          <w:bCs/>
          <w:sz w:val="20"/>
          <w:szCs w:val="20"/>
        </w:rPr>
        <w:t>KINNITUS</w:t>
      </w:r>
    </w:p>
    <w:p w14:paraId="22766610" w14:textId="77777777" w:rsidR="00385321" w:rsidRPr="000713B2" w:rsidRDefault="00385321" w:rsidP="0038532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ADC4461" w14:textId="0E2E315D" w:rsidR="003B3A94" w:rsidRPr="000713B2" w:rsidRDefault="00385321" w:rsidP="000713B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713B2">
        <w:rPr>
          <w:rFonts w:ascii="Tahoma" w:hAnsi="Tahoma" w:cs="Tahoma"/>
          <w:sz w:val="20"/>
          <w:szCs w:val="20"/>
        </w:rPr>
        <w:t>Käesolevaga kinnitab pakkuja (</w:t>
      </w:r>
      <w:r w:rsidRPr="000713B2">
        <w:rPr>
          <w:rFonts w:ascii="Tahoma" w:hAnsi="Tahoma" w:cs="Tahoma"/>
          <w:i/>
          <w:iCs/>
          <w:sz w:val="20"/>
          <w:szCs w:val="20"/>
        </w:rPr>
        <w:t xml:space="preserve">pakkuja nimi </w:t>
      </w:r>
      <w:r w:rsidRPr="000713B2">
        <w:rPr>
          <w:rFonts w:ascii="Tahoma" w:hAnsi="Tahoma" w:cs="Tahoma"/>
          <w:sz w:val="20"/>
          <w:szCs w:val="20"/>
        </w:rPr>
        <w:t xml:space="preserve">______________, </w:t>
      </w:r>
      <w:r w:rsidRPr="000713B2">
        <w:rPr>
          <w:rFonts w:ascii="Tahoma" w:hAnsi="Tahoma" w:cs="Tahoma"/>
          <w:i/>
          <w:iCs/>
          <w:sz w:val="20"/>
          <w:szCs w:val="20"/>
        </w:rPr>
        <w:t xml:space="preserve">registrikood </w:t>
      </w:r>
      <w:r w:rsidRPr="000713B2">
        <w:rPr>
          <w:rFonts w:ascii="Tahoma" w:hAnsi="Tahoma" w:cs="Tahoma"/>
          <w:sz w:val="20"/>
          <w:szCs w:val="20"/>
        </w:rPr>
        <w:t>____________)</w:t>
      </w:r>
      <w:r w:rsidR="00AE0A6A" w:rsidRPr="000713B2">
        <w:rPr>
          <w:rFonts w:ascii="Tahoma" w:hAnsi="Tahoma" w:cs="Tahoma"/>
          <w:sz w:val="20"/>
          <w:szCs w:val="20"/>
        </w:rPr>
        <w:t>, et kõikides esitatud tanklates</w:t>
      </w:r>
      <w:r w:rsidR="00EB5A01" w:rsidRPr="000713B2">
        <w:rPr>
          <w:rFonts w:ascii="Tahoma" w:hAnsi="Tahoma" w:cs="Tahoma"/>
          <w:sz w:val="20"/>
          <w:szCs w:val="20"/>
        </w:rPr>
        <w:t xml:space="preserve"> ja autopesulas</w:t>
      </w:r>
      <w:r w:rsidR="00AE0A6A" w:rsidRPr="000713B2">
        <w:rPr>
          <w:rFonts w:ascii="Tahoma" w:hAnsi="Tahoma" w:cs="Tahoma"/>
          <w:sz w:val="20"/>
          <w:szCs w:val="20"/>
        </w:rPr>
        <w:t xml:space="preserve"> kehtib üks kliendikaart, mis on maksevahendiks kütuse ning tanklateenuste ja – kaupade eest tasumisel.</w:t>
      </w:r>
    </w:p>
    <w:sectPr w:rsidR="003B3A94" w:rsidRPr="00071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E46D5" w14:textId="77777777" w:rsidR="00542715" w:rsidRDefault="00542715" w:rsidP="00542715">
      <w:pPr>
        <w:spacing w:after="0" w:line="240" w:lineRule="auto"/>
      </w:pPr>
      <w:r>
        <w:separator/>
      </w:r>
    </w:p>
  </w:endnote>
  <w:endnote w:type="continuationSeparator" w:id="0">
    <w:p w14:paraId="52331A8D" w14:textId="77777777" w:rsidR="00542715" w:rsidRDefault="00542715" w:rsidP="0054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3B14" w14:textId="77777777" w:rsidR="00542715" w:rsidRDefault="00542715" w:rsidP="00542715">
      <w:pPr>
        <w:spacing w:after="0" w:line="240" w:lineRule="auto"/>
      </w:pPr>
      <w:r>
        <w:separator/>
      </w:r>
    </w:p>
  </w:footnote>
  <w:footnote w:type="continuationSeparator" w:id="0">
    <w:p w14:paraId="17ABF581" w14:textId="77777777" w:rsidR="00542715" w:rsidRDefault="00542715" w:rsidP="00542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15"/>
    <w:rsid w:val="00047B36"/>
    <w:rsid w:val="000676C4"/>
    <w:rsid w:val="000713B2"/>
    <w:rsid w:val="00174643"/>
    <w:rsid w:val="001E7732"/>
    <w:rsid w:val="00220D5F"/>
    <w:rsid w:val="0035235A"/>
    <w:rsid w:val="00385321"/>
    <w:rsid w:val="003B3A94"/>
    <w:rsid w:val="00461ABC"/>
    <w:rsid w:val="00487DB5"/>
    <w:rsid w:val="005078E1"/>
    <w:rsid w:val="00542715"/>
    <w:rsid w:val="005A414F"/>
    <w:rsid w:val="005B3E31"/>
    <w:rsid w:val="006467B2"/>
    <w:rsid w:val="007521A4"/>
    <w:rsid w:val="00872F37"/>
    <w:rsid w:val="00973EEA"/>
    <w:rsid w:val="009E789C"/>
    <w:rsid w:val="00AC24F8"/>
    <w:rsid w:val="00AE0A6A"/>
    <w:rsid w:val="00C04530"/>
    <w:rsid w:val="00C51428"/>
    <w:rsid w:val="00D46146"/>
    <w:rsid w:val="00E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8A87"/>
  <w15:chartTrackingRefBased/>
  <w15:docId w15:val="{C5648376-34E5-43B5-8A1B-F3BA76B6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427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427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427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427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427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427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427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427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427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427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427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427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4271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4271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4271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4271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4271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4271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427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42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427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427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427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4271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4271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4271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427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4271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42715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42715"/>
  </w:style>
  <w:style w:type="paragraph" w:styleId="Jalus">
    <w:name w:val="footer"/>
    <w:basedOn w:val="Normaallaad"/>
    <w:link w:val="JalusMrk"/>
    <w:uiPriority w:val="99"/>
    <w:unhideWhenUsed/>
    <w:rsid w:val="005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42715"/>
  </w:style>
  <w:style w:type="character" w:styleId="Kommentaariviide">
    <w:name w:val="annotation reference"/>
    <w:basedOn w:val="Liguvaikefont"/>
    <w:uiPriority w:val="99"/>
    <w:semiHidden/>
    <w:unhideWhenUsed/>
    <w:rsid w:val="005A414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A414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A414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A414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A41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29FEC-61AE-4820-BD61-18940B7A7AF4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customXml/itemProps2.xml><?xml version="1.0" encoding="utf-8"?>
<ds:datastoreItem xmlns:ds="http://schemas.openxmlformats.org/officeDocument/2006/customXml" ds:itemID="{2C2463A3-E040-4D8A-9450-9B2A5B762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25D68-A0C8-4899-B096-97749224D7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</Words>
  <Characters>224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6</cp:revision>
  <dcterms:created xsi:type="dcterms:W3CDTF">2025-05-26T07:09:00Z</dcterms:created>
  <dcterms:modified xsi:type="dcterms:W3CDTF">2025-12-16T22:33:00Z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5628200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2025-05-26T07:09:55Z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81b34d3f-a5a0-417e-8b7f-7bccedd9a025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